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DC090" w14:textId="0EEE2E19" w:rsidR="00E232EF" w:rsidRDefault="00FD77F8" w:rsidP="009A7011">
      <w:pPr>
        <w:pStyle w:val="Heading1"/>
        <w:spacing w:before="0"/>
      </w:pPr>
      <w:r>
        <w:rPr>
          <w:noProof/>
        </w:rPr>
        <w:drawing>
          <wp:inline distT="0" distB="0" distL="0" distR="0" wp14:anchorId="626B3E36" wp14:editId="473E823F">
            <wp:extent cx="1914525" cy="1148715"/>
            <wp:effectExtent l="0" t="0" r="0" b="0"/>
            <wp:docPr id="34" name="Graphic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12515" w14:textId="0D7AB176" w:rsidR="00E232EF" w:rsidRPr="00AA32D5" w:rsidRDefault="00E232EF" w:rsidP="00EC360D">
      <w:pPr>
        <w:pStyle w:val="Heading1"/>
        <w:spacing w:before="0"/>
        <w:jc w:val="center"/>
        <w:rPr>
          <w:color w:val="4F6228" w:themeColor="accent3" w:themeShade="80"/>
          <w:sz w:val="30"/>
          <w:szCs w:val="30"/>
          <w:u w:val="single"/>
        </w:rPr>
      </w:pPr>
      <w:r w:rsidRPr="00AA32D5">
        <w:rPr>
          <w:color w:val="4F6228" w:themeColor="accent3" w:themeShade="80"/>
          <w:sz w:val="30"/>
          <w:szCs w:val="30"/>
          <w:u w:val="single"/>
        </w:rPr>
        <w:t>THE FOUR DISCIPLINES OF EXECUTION</w:t>
      </w:r>
    </w:p>
    <w:p w14:paraId="3F95BFC4" w14:textId="77777777" w:rsidR="00AA6DAB" w:rsidRPr="00AA32D5" w:rsidRDefault="00FE5144">
      <w:pPr>
        <w:rPr>
          <w:sz w:val="26"/>
          <w:szCs w:val="26"/>
        </w:rPr>
      </w:pPr>
      <w:r w:rsidRPr="00AA32D5">
        <w:rPr>
          <w:sz w:val="26"/>
          <w:szCs w:val="26"/>
        </w:rPr>
        <w:t>Intro – Executing a Business P</w:t>
      </w:r>
      <w:r w:rsidR="00AA6DAB" w:rsidRPr="00AA32D5">
        <w:rPr>
          <w:sz w:val="26"/>
          <w:szCs w:val="26"/>
        </w:rPr>
        <w:t xml:space="preserve">lan is more difficult than strategizing a plan because you </w:t>
      </w:r>
      <w:proofErr w:type="gramStart"/>
      <w:r w:rsidR="00AA6DAB" w:rsidRPr="00AA32D5">
        <w:rPr>
          <w:sz w:val="26"/>
          <w:szCs w:val="26"/>
        </w:rPr>
        <w:t>have to</w:t>
      </w:r>
      <w:proofErr w:type="gramEnd"/>
      <w:r w:rsidR="00AA6DAB" w:rsidRPr="00AA32D5">
        <w:rPr>
          <w:sz w:val="26"/>
          <w:szCs w:val="26"/>
        </w:rPr>
        <w:t xml:space="preserve"> ge</w:t>
      </w:r>
      <w:r w:rsidRPr="00AA32D5">
        <w:rPr>
          <w:sz w:val="26"/>
          <w:szCs w:val="26"/>
        </w:rPr>
        <w:t>t individual work aligned to your</w:t>
      </w:r>
      <w:r w:rsidR="00AA6DAB" w:rsidRPr="00AA32D5">
        <w:rPr>
          <w:sz w:val="26"/>
          <w:szCs w:val="26"/>
        </w:rPr>
        <w:t xml:space="preserve"> top priorities.  Why do plans and goals often fail?</w:t>
      </w:r>
    </w:p>
    <w:p w14:paraId="6EEA9DB0" w14:textId="77777777" w:rsidR="00AA6DAB" w:rsidRPr="00AA32D5" w:rsidRDefault="00AA6DAB" w:rsidP="00AA6DAB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AA32D5">
        <w:rPr>
          <w:sz w:val="26"/>
          <w:szCs w:val="26"/>
        </w:rPr>
        <w:t xml:space="preserve">People don’t know the </w:t>
      </w:r>
      <w:r w:rsidR="007A2335" w:rsidRPr="00AA32D5">
        <w:rPr>
          <w:sz w:val="26"/>
          <w:szCs w:val="26"/>
        </w:rPr>
        <w:t>_________</w:t>
      </w:r>
      <w:r w:rsidRPr="00AA32D5">
        <w:rPr>
          <w:sz w:val="26"/>
          <w:szCs w:val="26"/>
        </w:rPr>
        <w:t>.</w:t>
      </w:r>
    </w:p>
    <w:p w14:paraId="39B060D3" w14:textId="77777777" w:rsidR="00AA6DAB" w:rsidRPr="00AA32D5" w:rsidRDefault="00AA6DAB" w:rsidP="00AA6DAB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AA32D5">
        <w:rPr>
          <w:sz w:val="26"/>
          <w:szCs w:val="26"/>
        </w:rPr>
        <w:t xml:space="preserve">People don’t know what to do to </w:t>
      </w:r>
      <w:r w:rsidR="007A2335" w:rsidRPr="00AA32D5">
        <w:rPr>
          <w:sz w:val="26"/>
          <w:szCs w:val="26"/>
        </w:rPr>
        <w:t>__________</w:t>
      </w:r>
      <w:proofErr w:type="gramStart"/>
      <w:r w:rsidR="007A2335" w:rsidRPr="00AA32D5">
        <w:rPr>
          <w:sz w:val="26"/>
          <w:szCs w:val="26"/>
        </w:rPr>
        <w:t>_  _</w:t>
      </w:r>
      <w:proofErr w:type="gramEnd"/>
      <w:r w:rsidR="007A2335" w:rsidRPr="00AA32D5">
        <w:rPr>
          <w:sz w:val="26"/>
          <w:szCs w:val="26"/>
        </w:rPr>
        <w:t>____   ____________</w:t>
      </w:r>
      <w:r w:rsidRPr="00AA32D5">
        <w:rPr>
          <w:sz w:val="26"/>
          <w:szCs w:val="26"/>
        </w:rPr>
        <w:t>.</w:t>
      </w:r>
    </w:p>
    <w:p w14:paraId="3E7F4A1B" w14:textId="77777777" w:rsidR="00AA6DAB" w:rsidRPr="00AA32D5" w:rsidRDefault="007A2335" w:rsidP="00AA6DAB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AA32D5">
        <w:rPr>
          <w:sz w:val="26"/>
          <w:szCs w:val="26"/>
        </w:rPr>
        <w:t>We don’t keep ________</w:t>
      </w:r>
      <w:r w:rsidR="00AA6DAB" w:rsidRPr="00AA32D5">
        <w:rPr>
          <w:sz w:val="26"/>
          <w:szCs w:val="26"/>
        </w:rPr>
        <w:t>.</w:t>
      </w:r>
    </w:p>
    <w:p w14:paraId="344AC447" w14:textId="77777777" w:rsidR="00AA6DAB" w:rsidRPr="00AA32D5" w:rsidRDefault="007A2335" w:rsidP="00AA6DAB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AA32D5">
        <w:rPr>
          <w:sz w:val="26"/>
          <w:szCs w:val="26"/>
        </w:rPr>
        <w:t xml:space="preserve">We don’t _______   </w:t>
      </w:r>
      <w:r w:rsidR="00AA6DAB" w:rsidRPr="00AA32D5">
        <w:rPr>
          <w:sz w:val="26"/>
          <w:szCs w:val="26"/>
        </w:rPr>
        <w:t>for results.</w:t>
      </w:r>
    </w:p>
    <w:p w14:paraId="3358A2CC" w14:textId="77777777" w:rsidR="00AA6DAB" w:rsidRPr="00AA32D5" w:rsidRDefault="00AA6DAB" w:rsidP="00AA6DAB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AA32D5">
        <w:rPr>
          <w:sz w:val="26"/>
          <w:szCs w:val="26"/>
        </w:rPr>
        <w:t>Two things a leade</w:t>
      </w:r>
      <w:r w:rsidR="007A2335" w:rsidRPr="00AA32D5">
        <w:rPr>
          <w:sz w:val="26"/>
          <w:szCs w:val="26"/>
        </w:rPr>
        <w:t>r has influence over:  ____________</w:t>
      </w:r>
      <w:proofErr w:type="gramStart"/>
      <w:r w:rsidR="007A2335" w:rsidRPr="00AA32D5">
        <w:rPr>
          <w:sz w:val="26"/>
          <w:szCs w:val="26"/>
        </w:rPr>
        <w:t xml:space="preserve">_  </w:t>
      </w:r>
      <w:r w:rsidRPr="00AA32D5">
        <w:rPr>
          <w:sz w:val="26"/>
          <w:szCs w:val="26"/>
        </w:rPr>
        <w:t>(</w:t>
      </w:r>
      <w:proofErr w:type="gramEnd"/>
      <w:r w:rsidRPr="00AA32D5">
        <w:rPr>
          <w:sz w:val="26"/>
          <w:szCs w:val="26"/>
        </w:rPr>
        <w:t>what do we want to</w:t>
      </w:r>
      <w:r w:rsidR="007A2335" w:rsidRPr="00AA32D5">
        <w:rPr>
          <w:sz w:val="26"/>
          <w:szCs w:val="26"/>
        </w:rPr>
        <w:t xml:space="preserve"> accomplish and how)… ____________  </w:t>
      </w:r>
      <w:r w:rsidRPr="00AA32D5">
        <w:rPr>
          <w:sz w:val="26"/>
          <w:szCs w:val="26"/>
        </w:rPr>
        <w:t>of the Strategy</w:t>
      </w:r>
      <w:r w:rsidR="007A2335" w:rsidRPr="00AA32D5">
        <w:rPr>
          <w:sz w:val="26"/>
          <w:szCs w:val="26"/>
        </w:rPr>
        <w:t>…. It is harder to ________________.</w:t>
      </w:r>
    </w:p>
    <w:p w14:paraId="6A6A3F21" w14:textId="77777777" w:rsidR="00AA6DAB" w:rsidRPr="00AA32D5" w:rsidRDefault="00AA6DAB" w:rsidP="00AA6DAB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AA32D5">
        <w:rPr>
          <w:sz w:val="26"/>
          <w:szCs w:val="26"/>
        </w:rPr>
        <w:t>Before anything can be executed – somebod</w:t>
      </w:r>
      <w:r w:rsidR="007A2335" w:rsidRPr="00AA32D5">
        <w:rPr>
          <w:sz w:val="26"/>
          <w:szCs w:val="26"/>
        </w:rPr>
        <w:t xml:space="preserve">y’s </w:t>
      </w:r>
      <w:r w:rsidR="002C415D" w:rsidRPr="00AA32D5">
        <w:rPr>
          <w:sz w:val="26"/>
          <w:szCs w:val="26"/>
        </w:rPr>
        <w:t>got to</w:t>
      </w:r>
      <w:r w:rsidR="007A2335" w:rsidRPr="00AA32D5">
        <w:rPr>
          <w:sz w:val="26"/>
          <w:szCs w:val="26"/>
        </w:rPr>
        <w:t xml:space="preserve"> do something _______________</w:t>
      </w:r>
      <w:r w:rsidRPr="00AA32D5">
        <w:rPr>
          <w:sz w:val="26"/>
          <w:szCs w:val="26"/>
        </w:rPr>
        <w:t xml:space="preserve"> (no insanity).</w:t>
      </w:r>
    </w:p>
    <w:p w14:paraId="0904B8B9" w14:textId="77777777" w:rsidR="00AA6DAB" w:rsidRPr="00AA32D5" w:rsidRDefault="00AA6DAB" w:rsidP="00AA6DAB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AA32D5">
        <w:rPr>
          <w:sz w:val="26"/>
          <w:szCs w:val="26"/>
        </w:rPr>
        <w:t>Change in human behavior – which is difficult.</w:t>
      </w:r>
    </w:p>
    <w:p w14:paraId="152F3B9F" w14:textId="77777777" w:rsidR="00AA6DAB" w:rsidRPr="00AA32D5" w:rsidRDefault="00AA6DAB" w:rsidP="00AA6DAB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AA32D5">
        <w:rPr>
          <w:sz w:val="26"/>
          <w:szCs w:val="26"/>
        </w:rPr>
        <w:t>The more a leader is enamore</w:t>
      </w:r>
      <w:r w:rsidR="007A2335" w:rsidRPr="00AA32D5">
        <w:rPr>
          <w:sz w:val="26"/>
          <w:szCs w:val="26"/>
        </w:rPr>
        <w:t>d with a strategy – the _____________</w:t>
      </w:r>
      <w:proofErr w:type="gramStart"/>
      <w:r w:rsidR="007A2335" w:rsidRPr="00AA32D5">
        <w:rPr>
          <w:sz w:val="26"/>
          <w:szCs w:val="26"/>
        </w:rPr>
        <w:t xml:space="preserve">_  </w:t>
      </w:r>
      <w:r w:rsidRPr="00AA32D5">
        <w:rPr>
          <w:sz w:val="26"/>
          <w:szCs w:val="26"/>
        </w:rPr>
        <w:t>the</w:t>
      </w:r>
      <w:proofErr w:type="gramEnd"/>
      <w:r w:rsidRPr="00AA32D5">
        <w:rPr>
          <w:sz w:val="26"/>
          <w:szCs w:val="26"/>
        </w:rPr>
        <w:t xml:space="preserve"> likelihoo</w:t>
      </w:r>
      <w:r w:rsidR="007A2335" w:rsidRPr="00AA32D5">
        <w:rPr>
          <w:sz w:val="26"/>
          <w:szCs w:val="26"/>
        </w:rPr>
        <w:t xml:space="preserve">d the leader will ______________  </w:t>
      </w:r>
      <w:r w:rsidRPr="00AA32D5">
        <w:rPr>
          <w:sz w:val="26"/>
          <w:szCs w:val="26"/>
        </w:rPr>
        <w:t>how difficult it will be to implement it.</w:t>
      </w:r>
    </w:p>
    <w:p w14:paraId="500EEEE5" w14:textId="77777777" w:rsidR="006B152D" w:rsidRPr="00AA32D5" w:rsidRDefault="007A2335">
      <w:pPr>
        <w:rPr>
          <w:color w:val="FF0000"/>
          <w:sz w:val="26"/>
          <w:szCs w:val="26"/>
        </w:rPr>
      </w:pPr>
      <w:r w:rsidRPr="00AA32D5">
        <w:rPr>
          <w:color w:val="FF0000"/>
          <w:sz w:val="26"/>
          <w:szCs w:val="26"/>
        </w:rPr>
        <w:t xml:space="preserve">WIGS – ________________ _________________ ____________= </w:t>
      </w:r>
      <w:r w:rsidR="006B152D" w:rsidRPr="00AA32D5">
        <w:rPr>
          <w:color w:val="FF0000"/>
          <w:sz w:val="26"/>
          <w:szCs w:val="26"/>
        </w:rPr>
        <w:t>those things we need to do to move the organization forward.</w:t>
      </w:r>
    </w:p>
    <w:p w14:paraId="67EFA081" w14:textId="77777777" w:rsidR="00C9652B" w:rsidRPr="00AA32D5" w:rsidRDefault="00AA6DAB">
      <w:pPr>
        <w:rPr>
          <w:sz w:val="26"/>
          <w:szCs w:val="26"/>
        </w:rPr>
      </w:pPr>
      <w:r w:rsidRPr="00AA32D5">
        <w:rPr>
          <w:sz w:val="26"/>
          <w:szCs w:val="26"/>
        </w:rPr>
        <w:t>MUST narrow focus to WIGs – this is</w:t>
      </w:r>
      <w:r w:rsidR="00C9652B" w:rsidRPr="00AA32D5">
        <w:rPr>
          <w:sz w:val="26"/>
          <w:szCs w:val="26"/>
        </w:rPr>
        <w:t xml:space="preserve"> basic and important… but it’</w:t>
      </w:r>
      <w:r w:rsidR="006C44F9" w:rsidRPr="00AA32D5">
        <w:rPr>
          <w:sz w:val="26"/>
          <w:szCs w:val="26"/>
        </w:rPr>
        <w:t>s uncommon &amp; it’s counterintuitive</w:t>
      </w:r>
      <w:r w:rsidRPr="00AA32D5">
        <w:rPr>
          <w:sz w:val="26"/>
          <w:szCs w:val="26"/>
        </w:rPr>
        <w:t>, because of the whirlwind</w:t>
      </w:r>
      <w:r w:rsidR="006C44F9" w:rsidRPr="00AA32D5">
        <w:rPr>
          <w:sz w:val="26"/>
          <w:szCs w:val="26"/>
        </w:rPr>
        <w:t>.</w:t>
      </w:r>
    </w:p>
    <w:p w14:paraId="6EED627B" w14:textId="77777777" w:rsidR="00C9652B" w:rsidRPr="00AA32D5" w:rsidRDefault="00C9652B">
      <w:pPr>
        <w:rPr>
          <w:color w:val="FF0000"/>
          <w:sz w:val="26"/>
          <w:szCs w:val="26"/>
        </w:rPr>
      </w:pPr>
      <w:r w:rsidRPr="00AA32D5">
        <w:rPr>
          <w:color w:val="FF0000"/>
          <w:sz w:val="26"/>
          <w:szCs w:val="26"/>
        </w:rPr>
        <w:t>Rub between two forces – the whirlwind vs. the goals to move the organization forward.</w:t>
      </w:r>
    </w:p>
    <w:p w14:paraId="23E7FEEC" w14:textId="77777777" w:rsidR="00C9652B" w:rsidRPr="00AA32D5" w:rsidRDefault="007A2335">
      <w:pPr>
        <w:rPr>
          <w:sz w:val="26"/>
          <w:szCs w:val="26"/>
        </w:rPr>
      </w:pPr>
      <w:r w:rsidRPr="00AA32D5">
        <w:rPr>
          <w:color w:val="FF0000"/>
          <w:sz w:val="26"/>
          <w:szCs w:val="26"/>
        </w:rPr>
        <w:t>________________________</w:t>
      </w:r>
      <w:proofErr w:type="gramStart"/>
      <w:r w:rsidRPr="00AA32D5">
        <w:rPr>
          <w:color w:val="FF0000"/>
          <w:sz w:val="26"/>
          <w:szCs w:val="26"/>
        </w:rPr>
        <w:t xml:space="preserve">_ </w:t>
      </w:r>
      <w:r w:rsidR="00C9652B" w:rsidRPr="00AA32D5">
        <w:rPr>
          <w:color w:val="FF0000"/>
          <w:sz w:val="26"/>
          <w:szCs w:val="26"/>
        </w:rPr>
        <w:t xml:space="preserve"> –</w:t>
      </w:r>
      <w:proofErr w:type="gramEnd"/>
      <w:r w:rsidR="00C9652B" w:rsidRPr="00AA32D5">
        <w:rPr>
          <w:color w:val="FF0000"/>
          <w:sz w:val="26"/>
          <w:szCs w:val="26"/>
        </w:rPr>
        <w:t xml:space="preserve"> everything that has to happen every</w:t>
      </w:r>
      <w:r w:rsidR="00DA52D0" w:rsidRPr="00AA32D5">
        <w:rPr>
          <w:color w:val="FF0000"/>
          <w:sz w:val="26"/>
          <w:szCs w:val="26"/>
        </w:rPr>
        <w:t xml:space="preserve"> </w:t>
      </w:r>
      <w:r w:rsidR="00C9652B" w:rsidRPr="00AA32D5">
        <w:rPr>
          <w:color w:val="FF0000"/>
          <w:sz w:val="26"/>
          <w:szCs w:val="26"/>
        </w:rPr>
        <w:t>day just to maintain your operation.</w:t>
      </w:r>
      <w:r w:rsidR="00C9652B" w:rsidRPr="00AA32D5">
        <w:rPr>
          <w:sz w:val="26"/>
          <w:szCs w:val="26"/>
        </w:rPr>
        <w:t xml:space="preserve">  The nature of the whirlwind is </w:t>
      </w:r>
      <w:proofErr w:type="gramStart"/>
      <w:r w:rsidR="00C9652B" w:rsidRPr="00AA32D5">
        <w:rPr>
          <w:sz w:val="26"/>
          <w:szCs w:val="26"/>
        </w:rPr>
        <w:t>urgent</w:t>
      </w:r>
      <w:proofErr w:type="gramEnd"/>
      <w:r w:rsidR="00C9652B" w:rsidRPr="00AA32D5">
        <w:rPr>
          <w:sz w:val="26"/>
          <w:szCs w:val="26"/>
        </w:rPr>
        <w:t xml:space="preserve"> and the nature of the goals are important.  The</w:t>
      </w:r>
      <w:r w:rsidR="00712353" w:rsidRPr="00AA32D5">
        <w:rPr>
          <w:sz w:val="26"/>
          <w:szCs w:val="26"/>
        </w:rPr>
        <w:t xml:space="preserve"> IMMEDIATE</w:t>
      </w:r>
      <w:r w:rsidR="00C9652B" w:rsidRPr="00AA32D5">
        <w:rPr>
          <w:sz w:val="26"/>
          <w:szCs w:val="26"/>
        </w:rPr>
        <w:t xml:space="preserve"> consequences of ignoring the</w:t>
      </w:r>
      <w:r w:rsidR="00712353" w:rsidRPr="00AA32D5">
        <w:rPr>
          <w:sz w:val="26"/>
          <w:szCs w:val="26"/>
        </w:rPr>
        <w:t xml:space="preserve"> whirlwind are greater than ignoring the goals.  The LONG-TERM consequences of ignoring the goals is FAR GREATER than ignoring the whirlwind.</w:t>
      </w:r>
    </w:p>
    <w:p w14:paraId="162B6F7D" w14:textId="6AA1C3ED" w:rsidR="0037699E" w:rsidRDefault="00FD77F8" w:rsidP="0064440E">
      <w:pPr>
        <w:rPr>
          <w:b/>
          <w:color w:val="FF0000"/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 wp14:anchorId="51F61AD9" wp14:editId="6970D8E9">
            <wp:extent cx="1914525" cy="1148715"/>
            <wp:effectExtent l="0" t="0" r="0" b="0"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FA15A" w14:textId="23F69F77" w:rsidR="007515B1" w:rsidRPr="00AA32D5" w:rsidRDefault="007515B1" w:rsidP="00237D87">
      <w:pPr>
        <w:spacing w:before="240"/>
        <w:rPr>
          <w:b/>
          <w:sz w:val="26"/>
          <w:szCs w:val="26"/>
          <w:u w:val="single"/>
        </w:rPr>
      </w:pPr>
      <w:r w:rsidRPr="00AA32D5">
        <w:rPr>
          <w:b/>
          <w:sz w:val="26"/>
          <w:szCs w:val="26"/>
          <w:u w:val="single"/>
        </w:rPr>
        <w:t>Four</w:t>
      </w:r>
      <w:r w:rsidR="006B152D" w:rsidRPr="00AA32D5">
        <w:rPr>
          <w:b/>
          <w:sz w:val="26"/>
          <w:szCs w:val="26"/>
          <w:u w:val="single"/>
        </w:rPr>
        <w:t xml:space="preserve"> BASIC PRINCIPLES OF DISCIPLINE (these are essential and sequential):</w:t>
      </w:r>
    </w:p>
    <w:p w14:paraId="1F1DCF57" w14:textId="00799302" w:rsidR="006B152D" w:rsidRPr="00AA32D5" w:rsidRDefault="006C44F9" w:rsidP="00AA6DAB">
      <w:pPr>
        <w:rPr>
          <w:sz w:val="26"/>
          <w:szCs w:val="26"/>
        </w:rPr>
      </w:pPr>
      <w:r w:rsidRPr="00AA32D5">
        <w:rPr>
          <w:color w:val="FF0000"/>
          <w:sz w:val="26"/>
          <w:szCs w:val="26"/>
          <w:u w:val="single"/>
        </w:rPr>
        <w:t xml:space="preserve">I. </w:t>
      </w:r>
      <w:r w:rsidR="007A2335" w:rsidRPr="00AA32D5">
        <w:rPr>
          <w:color w:val="FF0000"/>
          <w:sz w:val="26"/>
          <w:szCs w:val="26"/>
          <w:u w:val="single"/>
        </w:rPr>
        <w:t>____________________</w:t>
      </w:r>
      <w:r w:rsidR="006B152D" w:rsidRPr="00AA32D5">
        <w:rPr>
          <w:color w:val="FF0000"/>
          <w:sz w:val="26"/>
          <w:szCs w:val="26"/>
          <w:u w:val="single"/>
        </w:rPr>
        <w:t xml:space="preserve"> on the Wildly Important Goals (WIGs):</w:t>
      </w:r>
      <w:r w:rsidR="00AA6DAB" w:rsidRPr="00AA32D5">
        <w:rPr>
          <w:color w:val="FF0000"/>
          <w:sz w:val="26"/>
          <w:szCs w:val="26"/>
        </w:rPr>
        <w:t xml:space="preserve">  These are the 1-3 goals that without accomplishment of these, nothing else is </w:t>
      </w:r>
      <w:proofErr w:type="gramStart"/>
      <w:r w:rsidR="00AA6DAB" w:rsidRPr="00AA32D5">
        <w:rPr>
          <w:color w:val="FF0000"/>
          <w:sz w:val="26"/>
          <w:szCs w:val="26"/>
        </w:rPr>
        <w:t>really important</w:t>
      </w:r>
      <w:proofErr w:type="gramEnd"/>
      <w:r w:rsidR="00AA6DAB" w:rsidRPr="00AA32D5">
        <w:rPr>
          <w:color w:val="FF0000"/>
          <w:sz w:val="26"/>
          <w:szCs w:val="26"/>
        </w:rPr>
        <w:t xml:space="preserve"> or may even exist.  </w:t>
      </w:r>
      <w:r w:rsidR="00712353" w:rsidRPr="00AA32D5">
        <w:rPr>
          <w:sz w:val="26"/>
          <w:szCs w:val="26"/>
        </w:rPr>
        <w:t xml:space="preserve">Keep ONE main goal.  Too many = </w:t>
      </w:r>
      <w:r w:rsidR="006B152D" w:rsidRPr="00AA32D5">
        <w:rPr>
          <w:sz w:val="26"/>
          <w:szCs w:val="26"/>
        </w:rPr>
        <w:t>the law of diminishing return… you won’t get any accomplished with excellenc</w:t>
      </w:r>
      <w:r w:rsidR="002C415D" w:rsidRPr="00AA32D5">
        <w:rPr>
          <w:sz w:val="26"/>
          <w:szCs w:val="26"/>
        </w:rPr>
        <w:t>e.  If you tell people to focus</w:t>
      </w:r>
      <w:r w:rsidR="00712353" w:rsidRPr="00AA32D5">
        <w:rPr>
          <w:sz w:val="26"/>
          <w:szCs w:val="26"/>
        </w:rPr>
        <w:t xml:space="preserve"> (even yourself)</w:t>
      </w:r>
      <w:r w:rsidR="002C415D" w:rsidRPr="00AA32D5">
        <w:rPr>
          <w:sz w:val="26"/>
          <w:szCs w:val="26"/>
        </w:rPr>
        <w:t>,</w:t>
      </w:r>
      <w:r w:rsidR="00712353" w:rsidRPr="00AA32D5">
        <w:rPr>
          <w:sz w:val="26"/>
          <w:szCs w:val="26"/>
        </w:rPr>
        <w:t xml:space="preserve"> </w:t>
      </w:r>
      <w:r w:rsidR="006B152D" w:rsidRPr="00AA32D5">
        <w:rPr>
          <w:sz w:val="26"/>
          <w:szCs w:val="26"/>
        </w:rPr>
        <w:t xml:space="preserve">but you don’t acknowledge the whirlwind you’re going to frustrate them because they </w:t>
      </w:r>
      <w:proofErr w:type="gramStart"/>
      <w:r w:rsidR="006B152D" w:rsidRPr="00AA32D5">
        <w:rPr>
          <w:sz w:val="26"/>
          <w:szCs w:val="26"/>
        </w:rPr>
        <w:t>have to</w:t>
      </w:r>
      <w:proofErr w:type="gramEnd"/>
      <w:r w:rsidR="006B152D" w:rsidRPr="00AA32D5">
        <w:rPr>
          <w:sz w:val="26"/>
          <w:szCs w:val="26"/>
        </w:rPr>
        <w:t xml:space="preserve"> keep doing certain things just to surv</w:t>
      </w:r>
      <w:r w:rsidR="00712353" w:rsidRPr="00AA32D5">
        <w:rPr>
          <w:sz w:val="26"/>
          <w:szCs w:val="26"/>
        </w:rPr>
        <w:t xml:space="preserve">ive.  </w:t>
      </w:r>
      <w:r w:rsidR="006B152D" w:rsidRPr="00AA32D5">
        <w:rPr>
          <w:sz w:val="26"/>
          <w:szCs w:val="26"/>
        </w:rPr>
        <w:t>Narrow the focus outside the whirlwind</w:t>
      </w:r>
      <w:r w:rsidR="00712353" w:rsidRPr="00AA32D5">
        <w:rPr>
          <w:sz w:val="26"/>
          <w:szCs w:val="26"/>
        </w:rPr>
        <w:t xml:space="preserve"> (and schedule the whirlwind)</w:t>
      </w:r>
      <w:r w:rsidR="006B152D" w:rsidRPr="00AA32D5">
        <w:rPr>
          <w:sz w:val="26"/>
          <w:szCs w:val="26"/>
        </w:rPr>
        <w:t xml:space="preserve">. </w:t>
      </w:r>
      <w:r w:rsidR="006B152D" w:rsidRPr="00AA32D5">
        <w:rPr>
          <w:color w:val="FF0000"/>
          <w:sz w:val="26"/>
          <w:szCs w:val="26"/>
        </w:rPr>
        <w:t>The Enemy of the Great is the Good…. Say no t</w:t>
      </w:r>
      <w:r w:rsidR="00712353" w:rsidRPr="00AA32D5">
        <w:rPr>
          <w:color w:val="FF0000"/>
          <w:sz w:val="26"/>
          <w:szCs w:val="26"/>
        </w:rPr>
        <w:t>he</w:t>
      </w:r>
      <w:r w:rsidR="006B152D" w:rsidRPr="00AA32D5">
        <w:rPr>
          <w:color w:val="FF0000"/>
          <w:sz w:val="26"/>
          <w:szCs w:val="26"/>
        </w:rPr>
        <w:t xml:space="preserve"> good.  There will always be more good things and you’ll have to say no to them.</w:t>
      </w:r>
      <w:r w:rsidR="00712353" w:rsidRPr="00AA32D5">
        <w:rPr>
          <w:sz w:val="26"/>
          <w:szCs w:val="26"/>
        </w:rPr>
        <w:t xml:space="preserve"> </w:t>
      </w:r>
    </w:p>
    <w:p w14:paraId="55A807AF" w14:textId="77777777" w:rsidR="006C44F9" w:rsidRPr="00AA32D5" w:rsidRDefault="006C44F9" w:rsidP="00665B11">
      <w:pPr>
        <w:rPr>
          <w:sz w:val="26"/>
          <w:szCs w:val="26"/>
        </w:rPr>
      </w:pPr>
      <w:r w:rsidRPr="00AA32D5">
        <w:rPr>
          <w:color w:val="FF0000"/>
          <w:sz w:val="26"/>
          <w:szCs w:val="26"/>
        </w:rPr>
        <w:t xml:space="preserve">II.  </w:t>
      </w:r>
      <w:r w:rsidR="007A2335" w:rsidRPr="00AA32D5">
        <w:rPr>
          <w:color w:val="FF0000"/>
          <w:sz w:val="26"/>
          <w:szCs w:val="26"/>
          <w:u w:val="single"/>
        </w:rPr>
        <w:t>Act on the __________________</w:t>
      </w:r>
      <w:r w:rsidRPr="00AA32D5">
        <w:rPr>
          <w:color w:val="FF0000"/>
          <w:sz w:val="26"/>
          <w:szCs w:val="26"/>
          <w:u w:val="single"/>
        </w:rPr>
        <w:t>Measure</w:t>
      </w:r>
      <w:r w:rsidRPr="00AA32D5">
        <w:rPr>
          <w:color w:val="FF0000"/>
          <w:sz w:val="26"/>
          <w:szCs w:val="26"/>
        </w:rPr>
        <w:t xml:space="preserve">:  </w:t>
      </w:r>
      <w:r w:rsidR="007A2335" w:rsidRPr="00AA32D5">
        <w:rPr>
          <w:color w:val="FF0000"/>
          <w:sz w:val="26"/>
          <w:szCs w:val="26"/>
        </w:rPr>
        <w:t xml:space="preserve"> The lead measure is ___________</w:t>
      </w:r>
      <w:r w:rsidR="00712353" w:rsidRPr="00AA32D5">
        <w:rPr>
          <w:color w:val="FF0000"/>
          <w:sz w:val="26"/>
          <w:szCs w:val="26"/>
        </w:rPr>
        <w:t>______</w:t>
      </w:r>
      <w:r w:rsidR="007A2335" w:rsidRPr="00AA32D5">
        <w:rPr>
          <w:color w:val="FF0000"/>
          <w:sz w:val="26"/>
          <w:szCs w:val="26"/>
        </w:rPr>
        <w:t>__</w:t>
      </w:r>
      <w:r w:rsidRPr="00AA32D5">
        <w:rPr>
          <w:color w:val="FF0000"/>
          <w:sz w:val="26"/>
          <w:szCs w:val="26"/>
        </w:rPr>
        <w:t xml:space="preserve"> </w:t>
      </w:r>
      <w:r w:rsidRPr="00AA32D5">
        <w:rPr>
          <w:sz w:val="26"/>
          <w:szCs w:val="26"/>
        </w:rPr>
        <w:t>(if it moves, the lag is going to move</w:t>
      </w:r>
      <w:r w:rsidR="002C415D" w:rsidRPr="00AA32D5">
        <w:rPr>
          <w:sz w:val="26"/>
          <w:szCs w:val="26"/>
        </w:rPr>
        <w:t>)</w:t>
      </w:r>
      <w:r w:rsidRPr="00AA32D5">
        <w:rPr>
          <w:sz w:val="26"/>
          <w:szCs w:val="26"/>
        </w:rPr>
        <w:t xml:space="preserve"> and it’s </w:t>
      </w:r>
      <w:r w:rsidR="007A2335" w:rsidRPr="00AA32D5">
        <w:rPr>
          <w:color w:val="FF0000"/>
          <w:sz w:val="26"/>
          <w:szCs w:val="26"/>
        </w:rPr>
        <w:t>___________________</w:t>
      </w:r>
      <w:r w:rsidRPr="00AA32D5">
        <w:rPr>
          <w:color w:val="FF0000"/>
          <w:sz w:val="26"/>
          <w:szCs w:val="26"/>
        </w:rPr>
        <w:t>.</w:t>
      </w:r>
      <w:r w:rsidR="002C415D" w:rsidRPr="00AA32D5">
        <w:rPr>
          <w:sz w:val="26"/>
          <w:szCs w:val="26"/>
        </w:rPr>
        <w:t xml:space="preserve"> </w:t>
      </w:r>
      <w:r w:rsidRPr="00AA32D5">
        <w:rPr>
          <w:sz w:val="26"/>
          <w:szCs w:val="26"/>
        </w:rPr>
        <w:t xml:space="preserve"> The identification of a predictable and </w:t>
      </w:r>
      <w:r w:rsidR="00712353" w:rsidRPr="00AA32D5">
        <w:rPr>
          <w:sz w:val="26"/>
          <w:szCs w:val="26"/>
        </w:rPr>
        <w:t>influence-</w:t>
      </w:r>
      <w:r w:rsidR="00DA52D0" w:rsidRPr="00AA32D5">
        <w:rPr>
          <w:sz w:val="26"/>
          <w:szCs w:val="26"/>
        </w:rPr>
        <w:t>able</w:t>
      </w:r>
      <w:r w:rsidRPr="00AA32D5">
        <w:rPr>
          <w:sz w:val="26"/>
          <w:szCs w:val="26"/>
        </w:rPr>
        <w:t xml:space="preserve"> lead measure is KEY. Narrow the GOAL. Narrow the FOCUS.</w:t>
      </w:r>
    </w:p>
    <w:p w14:paraId="2A3B9E91" w14:textId="53096C4C" w:rsidR="006600F8" w:rsidRPr="00AA32D5" w:rsidRDefault="006600F8" w:rsidP="00665B11">
      <w:pPr>
        <w:rPr>
          <w:sz w:val="26"/>
          <w:szCs w:val="26"/>
        </w:rPr>
      </w:pPr>
      <w:r w:rsidRPr="00AA32D5">
        <w:rPr>
          <w:color w:val="FF0000"/>
          <w:sz w:val="26"/>
          <w:szCs w:val="26"/>
        </w:rPr>
        <w:t xml:space="preserve">III. </w:t>
      </w:r>
      <w:r w:rsidRPr="00AA32D5">
        <w:rPr>
          <w:color w:val="FF0000"/>
          <w:sz w:val="26"/>
          <w:szCs w:val="26"/>
          <w:u w:val="single"/>
        </w:rPr>
        <w:t>Keep</w:t>
      </w:r>
      <w:r w:rsidR="007A2335" w:rsidRPr="00AA32D5">
        <w:rPr>
          <w:color w:val="FF0000"/>
          <w:sz w:val="26"/>
          <w:szCs w:val="26"/>
          <w:u w:val="single"/>
        </w:rPr>
        <w:t xml:space="preserve"> a Compelling _______________________</w:t>
      </w:r>
      <w:r w:rsidRPr="00AA32D5">
        <w:rPr>
          <w:color w:val="FF0000"/>
          <w:sz w:val="26"/>
          <w:szCs w:val="26"/>
        </w:rPr>
        <w:t>:</w:t>
      </w:r>
      <w:r w:rsidRPr="00AA32D5">
        <w:rPr>
          <w:sz w:val="26"/>
          <w:szCs w:val="26"/>
        </w:rPr>
        <w:t xml:space="preserve">  People play differently when they are keeping sco</w:t>
      </w:r>
      <w:r w:rsidR="002C415D" w:rsidRPr="00AA32D5">
        <w:rPr>
          <w:sz w:val="26"/>
          <w:szCs w:val="26"/>
        </w:rPr>
        <w:t>re.   Must tell me am I winning</w:t>
      </w:r>
      <w:r w:rsidRPr="00AA32D5">
        <w:rPr>
          <w:sz w:val="26"/>
          <w:szCs w:val="26"/>
        </w:rPr>
        <w:t xml:space="preserve">!   </w:t>
      </w:r>
      <w:r w:rsidR="002C415D" w:rsidRPr="00AA32D5">
        <w:rPr>
          <w:sz w:val="26"/>
          <w:szCs w:val="26"/>
        </w:rPr>
        <w:t>The board should be s</w:t>
      </w:r>
      <w:r w:rsidRPr="00AA32D5">
        <w:rPr>
          <w:sz w:val="26"/>
          <w:szCs w:val="26"/>
        </w:rPr>
        <w:t>imple/updatable/</w:t>
      </w:r>
      <w:r w:rsidR="002C415D" w:rsidRPr="00AA32D5">
        <w:rPr>
          <w:sz w:val="26"/>
          <w:szCs w:val="26"/>
        </w:rPr>
        <w:t>maintainable.  N</w:t>
      </w:r>
      <w:r w:rsidRPr="00AA32D5">
        <w:rPr>
          <w:sz w:val="26"/>
          <w:szCs w:val="26"/>
        </w:rPr>
        <w:t>obody pays attention and they disengage when there’s no scoreboard.  Must feel like they are engaged in something and that they have a purpose.</w:t>
      </w:r>
      <w:r w:rsidR="002C415D" w:rsidRPr="00AA32D5">
        <w:rPr>
          <w:sz w:val="26"/>
          <w:szCs w:val="26"/>
        </w:rPr>
        <w:t xml:space="preserve">  A scoreboard creates a</w:t>
      </w:r>
      <w:r w:rsidRPr="00AA32D5">
        <w:rPr>
          <w:sz w:val="26"/>
          <w:szCs w:val="26"/>
        </w:rPr>
        <w:t xml:space="preserve"> </w:t>
      </w:r>
      <w:r w:rsidRPr="00AA32D5">
        <w:rPr>
          <w:color w:val="CC9900"/>
          <w:sz w:val="26"/>
          <w:szCs w:val="26"/>
        </w:rPr>
        <w:t>FOCUS and FINISHLINE.</w:t>
      </w:r>
    </w:p>
    <w:p w14:paraId="4C3ED9EC" w14:textId="77777777" w:rsidR="002C415D" w:rsidRPr="00AA32D5" w:rsidRDefault="006600F8" w:rsidP="003C04B3">
      <w:pPr>
        <w:rPr>
          <w:sz w:val="26"/>
          <w:szCs w:val="26"/>
        </w:rPr>
      </w:pPr>
      <w:r w:rsidRPr="00AA32D5">
        <w:rPr>
          <w:color w:val="FF0000"/>
          <w:sz w:val="26"/>
          <w:szCs w:val="26"/>
        </w:rPr>
        <w:t xml:space="preserve">IV.  </w:t>
      </w:r>
      <w:r w:rsidR="002C415D" w:rsidRPr="00AA32D5">
        <w:rPr>
          <w:color w:val="FF0000"/>
          <w:sz w:val="26"/>
          <w:szCs w:val="26"/>
          <w:u w:val="single"/>
        </w:rPr>
        <w:t>Create a ______________</w:t>
      </w:r>
      <w:r w:rsidRPr="00AA32D5">
        <w:rPr>
          <w:color w:val="FF0000"/>
          <w:sz w:val="26"/>
          <w:szCs w:val="26"/>
          <w:u w:val="single"/>
        </w:rPr>
        <w:t>of Accountability</w:t>
      </w:r>
      <w:r w:rsidRPr="00AA32D5">
        <w:rPr>
          <w:color w:val="FF0000"/>
          <w:sz w:val="26"/>
          <w:szCs w:val="26"/>
        </w:rPr>
        <w:t>:  A 20-minute meeting</w:t>
      </w:r>
      <w:r w:rsidR="00712353" w:rsidRPr="00AA32D5">
        <w:rPr>
          <w:color w:val="FF0000"/>
          <w:sz w:val="26"/>
          <w:szCs w:val="26"/>
        </w:rPr>
        <w:t xml:space="preserve"> with a non-emotionally involved partner.</w:t>
      </w:r>
      <w:r w:rsidRPr="00AA32D5">
        <w:rPr>
          <w:sz w:val="26"/>
          <w:szCs w:val="26"/>
        </w:rPr>
        <w:t xml:space="preserve">  People come prepar</w:t>
      </w:r>
      <w:r w:rsidR="002C415D" w:rsidRPr="00AA32D5">
        <w:rPr>
          <w:sz w:val="26"/>
          <w:szCs w:val="26"/>
        </w:rPr>
        <w:t xml:space="preserve">ed to answer a single question:  </w:t>
      </w:r>
      <w:r w:rsidR="003D3155" w:rsidRPr="00AA32D5">
        <w:rPr>
          <w:sz w:val="26"/>
          <w:szCs w:val="26"/>
        </w:rPr>
        <w:t>what is</w:t>
      </w:r>
      <w:r w:rsidR="00712353" w:rsidRPr="00AA32D5">
        <w:rPr>
          <w:sz w:val="26"/>
          <w:szCs w:val="26"/>
        </w:rPr>
        <w:t xml:space="preserve"> the 1 thing</w:t>
      </w:r>
      <w:r w:rsidRPr="00AA32D5">
        <w:rPr>
          <w:sz w:val="26"/>
          <w:szCs w:val="26"/>
        </w:rPr>
        <w:t xml:space="preserve"> that I could accomplish this week that would have the greatest impact on the scoreboard</w:t>
      </w:r>
      <w:r w:rsidR="002C415D" w:rsidRPr="00AA32D5">
        <w:rPr>
          <w:sz w:val="26"/>
          <w:szCs w:val="26"/>
        </w:rPr>
        <w:t>? Focus on this, otherwise people go back to the whirlwind</w:t>
      </w:r>
      <w:r w:rsidRPr="00AA32D5">
        <w:rPr>
          <w:sz w:val="26"/>
          <w:szCs w:val="26"/>
        </w:rPr>
        <w:t>.</w:t>
      </w:r>
      <w:r w:rsidR="00AA6DAB" w:rsidRPr="00AA32D5">
        <w:rPr>
          <w:sz w:val="26"/>
          <w:szCs w:val="26"/>
        </w:rPr>
        <w:t xml:space="preserve">  We need a finish line – how do I know I’ve won?</w:t>
      </w:r>
    </w:p>
    <w:p w14:paraId="223B03E2" w14:textId="77777777" w:rsidR="00AA6DAB" w:rsidRPr="00AA32D5" w:rsidRDefault="00AA6DAB" w:rsidP="003C04B3">
      <w:pPr>
        <w:rPr>
          <w:color w:val="FF0000"/>
          <w:sz w:val="26"/>
          <w:szCs w:val="26"/>
        </w:rPr>
      </w:pPr>
      <w:r w:rsidRPr="00AA32D5">
        <w:rPr>
          <w:sz w:val="26"/>
          <w:szCs w:val="26"/>
        </w:rPr>
        <w:t xml:space="preserve">  </w:t>
      </w:r>
      <w:r w:rsidR="003C04B3" w:rsidRPr="00AA32D5">
        <w:rPr>
          <w:sz w:val="26"/>
          <w:szCs w:val="26"/>
        </w:rPr>
        <w:t xml:space="preserve">                           </w:t>
      </w:r>
      <w:r w:rsidR="007A2335" w:rsidRPr="00AA32D5">
        <w:rPr>
          <w:color w:val="FF0000"/>
          <w:sz w:val="26"/>
          <w:szCs w:val="26"/>
        </w:rPr>
        <w:t>____ to _____ by ____________</w:t>
      </w:r>
      <w:r w:rsidRPr="00AA32D5">
        <w:rPr>
          <w:color w:val="FF0000"/>
          <w:sz w:val="26"/>
          <w:szCs w:val="26"/>
        </w:rPr>
        <w:t>? = Accountability</w:t>
      </w:r>
    </w:p>
    <w:p w14:paraId="4D10C413" w14:textId="77777777" w:rsidR="002C415D" w:rsidRPr="00AA32D5" w:rsidRDefault="002C415D" w:rsidP="003C04B3">
      <w:pPr>
        <w:rPr>
          <w:color w:val="FF0000"/>
          <w:sz w:val="26"/>
          <w:szCs w:val="26"/>
        </w:rPr>
      </w:pPr>
      <w:r w:rsidRPr="00AA32D5">
        <w:rPr>
          <w:color w:val="FF0000"/>
          <w:sz w:val="26"/>
          <w:szCs w:val="26"/>
        </w:rPr>
        <w:t>Example of a SMART goal.</w:t>
      </w:r>
    </w:p>
    <w:p w14:paraId="779720E7" w14:textId="7E0069B5" w:rsidR="00237D87" w:rsidRDefault="00FD77F8" w:rsidP="00FD77F8">
      <w:pPr>
        <w:spacing w:after="0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0E433F2" wp14:editId="7DA9C591">
            <wp:extent cx="1914525" cy="1148715"/>
            <wp:effectExtent l="0" t="0" r="0" b="0"/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63BF2" w14:textId="008FA6D8" w:rsidR="00AA6DAB" w:rsidRPr="00AA32D5" w:rsidRDefault="00AA6DAB" w:rsidP="00AA6DAB">
      <w:pPr>
        <w:rPr>
          <w:sz w:val="26"/>
          <w:szCs w:val="26"/>
        </w:rPr>
      </w:pPr>
      <w:r w:rsidRPr="00AA32D5">
        <w:rPr>
          <w:sz w:val="26"/>
          <w:szCs w:val="26"/>
        </w:rPr>
        <w:t xml:space="preserve">When accountability goes up, morale goes up. “It wasn’t a miracle – we just </w:t>
      </w:r>
      <w:r w:rsidRPr="00AA32D5">
        <w:rPr>
          <w:sz w:val="26"/>
          <w:szCs w:val="26"/>
          <w:u w:val="single"/>
        </w:rPr>
        <w:t>decided</w:t>
      </w:r>
      <w:r w:rsidRPr="00AA32D5">
        <w:rPr>
          <w:sz w:val="26"/>
          <w:szCs w:val="26"/>
        </w:rPr>
        <w:t xml:space="preserve"> we were going.” = Apollo 13.</w:t>
      </w:r>
    </w:p>
    <w:p w14:paraId="64C6A0D5" w14:textId="77777777" w:rsidR="006600F8" w:rsidRPr="00AA32D5" w:rsidRDefault="000B15C6" w:rsidP="00665B11">
      <w:pPr>
        <w:rPr>
          <w:color w:val="FF0000"/>
          <w:sz w:val="26"/>
          <w:szCs w:val="26"/>
        </w:rPr>
      </w:pPr>
      <w:r w:rsidRPr="00AA32D5">
        <w:rPr>
          <w:color w:val="FF0000"/>
          <w:sz w:val="26"/>
          <w:szCs w:val="26"/>
        </w:rPr>
        <w:t>CONCLUSION:</w:t>
      </w:r>
    </w:p>
    <w:p w14:paraId="3314F734" w14:textId="77777777" w:rsidR="00DE4047" w:rsidRPr="00AA32D5" w:rsidRDefault="00DE4047" w:rsidP="00665B11">
      <w:pPr>
        <w:rPr>
          <w:sz w:val="26"/>
          <w:szCs w:val="26"/>
        </w:rPr>
      </w:pPr>
      <w:r w:rsidRPr="00AA32D5">
        <w:rPr>
          <w:sz w:val="26"/>
          <w:szCs w:val="26"/>
        </w:rPr>
        <w:t xml:space="preserve">Pick </w:t>
      </w:r>
      <w:r w:rsidR="00712353" w:rsidRPr="00AA32D5">
        <w:rPr>
          <w:sz w:val="26"/>
          <w:szCs w:val="26"/>
        </w:rPr>
        <w:t xml:space="preserve">the </w:t>
      </w:r>
      <w:r w:rsidRPr="00AA32D5">
        <w:rPr>
          <w:sz w:val="26"/>
          <w:szCs w:val="26"/>
        </w:rPr>
        <w:t>right goal and lead measure</w:t>
      </w:r>
      <w:r w:rsidR="00712353" w:rsidRPr="00AA32D5">
        <w:rPr>
          <w:sz w:val="26"/>
          <w:szCs w:val="26"/>
        </w:rPr>
        <w:t xml:space="preserve"> for today, decide</w:t>
      </w:r>
      <w:r w:rsidRPr="00AA32D5">
        <w:rPr>
          <w:sz w:val="26"/>
          <w:szCs w:val="26"/>
        </w:rPr>
        <w:t xml:space="preserve"> and </w:t>
      </w:r>
      <w:r w:rsidR="00712353" w:rsidRPr="00AA32D5">
        <w:rPr>
          <w:sz w:val="26"/>
          <w:szCs w:val="26"/>
        </w:rPr>
        <w:t xml:space="preserve">then </w:t>
      </w:r>
      <w:r w:rsidRPr="00AA32D5">
        <w:rPr>
          <w:sz w:val="26"/>
          <w:szCs w:val="26"/>
        </w:rPr>
        <w:t>accomplish it</w:t>
      </w:r>
      <w:r w:rsidR="00712353" w:rsidRPr="00AA32D5">
        <w:rPr>
          <w:sz w:val="26"/>
          <w:szCs w:val="26"/>
        </w:rPr>
        <w:t xml:space="preserve"> (no Plan “B”)</w:t>
      </w:r>
      <w:r w:rsidRPr="00AA32D5">
        <w:rPr>
          <w:sz w:val="26"/>
          <w:szCs w:val="26"/>
        </w:rPr>
        <w:t>, then we reload a new goal.</w:t>
      </w:r>
      <w:r w:rsidR="002C415D" w:rsidRPr="00AA32D5">
        <w:rPr>
          <w:sz w:val="26"/>
          <w:szCs w:val="26"/>
        </w:rPr>
        <w:t xml:space="preserve">  Don’t attack goals</w:t>
      </w:r>
      <w:r w:rsidR="00AB76A1" w:rsidRPr="00AA32D5">
        <w:rPr>
          <w:sz w:val="26"/>
          <w:szCs w:val="26"/>
        </w:rPr>
        <w:t xml:space="preserve"> all at the same time.  If you have too many goals</w:t>
      </w:r>
      <w:r w:rsidR="002C415D" w:rsidRPr="00AA32D5">
        <w:rPr>
          <w:sz w:val="26"/>
          <w:szCs w:val="26"/>
        </w:rPr>
        <w:t>, paralysis ensues.  Ask yourself, “C</w:t>
      </w:r>
      <w:r w:rsidR="00AB76A1" w:rsidRPr="00AA32D5">
        <w:rPr>
          <w:sz w:val="26"/>
          <w:szCs w:val="26"/>
        </w:rPr>
        <w:t>an I spread them out by team? Or/and can I spread them out over time?</w:t>
      </w:r>
      <w:r w:rsidR="002C415D" w:rsidRPr="00AA32D5">
        <w:rPr>
          <w:sz w:val="26"/>
          <w:szCs w:val="26"/>
        </w:rPr>
        <w:t>”</w:t>
      </w:r>
      <w:r w:rsidR="00AB76A1" w:rsidRPr="00AA32D5">
        <w:rPr>
          <w:sz w:val="26"/>
          <w:szCs w:val="26"/>
        </w:rPr>
        <w:t xml:space="preserve">  You can’t get to</w:t>
      </w:r>
      <w:r w:rsidR="00712353" w:rsidRPr="00AA32D5">
        <w:rPr>
          <w:sz w:val="26"/>
          <w:szCs w:val="26"/>
        </w:rPr>
        <w:t xml:space="preserve"> lead measures from a paralysis</w:t>
      </w:r>
      <w:r w:rsidR="00AB76A1" w:rsidRPr="00AA32D5">
        <w:rPr>
          <w:sz w:val="26"/>
          <w:szCs w:val="26"/>
        </w:rPr>
        <w:t>.</w:t>
      </w:r>
    </w:p>
    <w:p w14:paraId="465C47FA" w14:textId="77777777" w:rsidR="007A2335" w:rsidRPr="00AA32D5" w:rsidRDefault="007A2335" w:rsidP="00FD77F8">
      <w:pPr>
        <w:spacing w:after="0"/>
        <w:rPr>
          <w:color w:val="FF0000"/>
          <w:sz w:val="26"/>
          <w:szCs w:val="26"/>
        </w:rPr>
      </w:pPr>
      <w:r w:rsidRPr="00AA32D5">
        <w:rPr>
          <w:color w:val="FF0000"/>
          <w:sz w:val="26"/>
          <w:szCs w:val="26"/>
        </w:rPr>
        <w:t>EXERCISE:</w:t>
      </w:r>
    </w:p>
    <w:p w14:paraId="5D42239A" w14:textId="77777777" w:rsidR="00AB76A1" w:rsidRPr="00AA32D5" w:rsidRDefault="00712353" w:rsidP="00F80237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 w:val="26"/>
          <w:szCs w:val="26"/>
        </w:rPr>
      </w:pPr>
      <w:r w:rsidRPr="00AA32D5">
        <w:rPr>
          <w:sz w:val="26"/>
          <w:szCs w:val="26"/>
        </w:rPr>
        <w:t xml:space="preserve">BUSINESS WIG for ME </w:t>
      </w:r>
    </w:p>
    <w:p w14:paraId="4D5CA65B" w14:textId="77777777" w:rsidR="00AB76A1" w:rsidRPr="00AA32D5" w:rsidRDefault="00712353" w:rsidP="00F80237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color w:val="FF0000"/>
          <w:sz w:val="26"/>
          <w:szCs w:val="26"/>
        </w:rPr>
      </w:pPr>
      <w:r w:rsidRPr="00AA32D5">
        <w:rPr>
          <w:sz w:val="26"/>
          <w:szCs w:val="26"/>
        </w:rPr>
        <w:t>WIG</w:t>
      </w:r>
      <w:r w:rsidR="00AB76A1" w:rsidRPr="00AA32D5">
        <w:rPr>
          <w:sz w:val="26"/>
          <w:szCs w:val="26"/>
        </w:rPr>
        <w:t>:</w:t>
      </w:r>
      <w:r w:rsidR="00AB76A1" w:rsidRPr="00AA32D5">
        <w:rPr>
          <w:sz w:val="26"/>
          <w:szCs w:val="26"/>
        </w:rPr>
        <w:tab/>
      </w:r>
      <w:r w:rsidR="00AB76A1" w:rsidRPr="00AA32D5">
        <w:rPr>
          <w:sz w:val="26"/>
          <w:szCs w:val="26"/>
        </w:rPr>
        <w:tab/>
      </w:r>
      <w:r w:rsidR="00AA6DAB" w:rsidRPr="00AA32D5">
        <w:rPr>
          <w:sz w:val="26"/>
          <w:szCs w:val="26"/>
        </w:rPr>
        <w:tab/>
      </w:r>
      <w:r w:rsidR="00C65401" w:rsidRPr="00AA32D5">
        <w:rPr>
          <w:sz w:val="26"/>
          <w:szCs w:val="26"/>
        </w:rPr>
        <w:t xml:space="preserve">1.  </w:t>
      </w:r>
    </w:p>
    <w:p w14:paraId="7666E1F9" w14:textId="77777777" w:rsidR="00AB76A1" w:rsidRPr="00AA32D5" w:rsidRDefault="00AB76A1" w:rsidP="00F80237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 w:val="26"/>
          <w:szCs w:val="26"/>
        </w:rPr>
      </w:pPr>
      <w:r w:rsidRPr="00AA32D5">
        <w:rPr>
          <w:sz w:val="26"/>
          <w:szCs w:val="26"/>
        </w:rPr>
        <w:tab/>
      </w:r>
      <w:r w:rsidRPr="00AA32D5">
        <w:rPr>
          <w:sz w:val="26"/>
          <w:szCs w:val="26"/>
        </w:rPr>
        <w:tab/>
      </w:r>
      <w:r w:rsidR="00AA6DAB" w:rsidRPr="00AA32D5">
        <w:rPr>
          <w:sz w:val="26"/>
          <w:szCs w:val="26"/>
        </w:rPr>
        <w:tab/>
      </w:r>
    </w:p>
    <w:p w14:paraId="63F80364" w14:textId="77777777" w:rsidR="00AB76A1" w:rsidRPr="00AA32D5" w:rsidRDefault="00C65401" w:rsidP="00F80237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 w:val="26"/>
          <w:szCs w:val="26"/>
        </w:rPr>
      </w:pPr>
      <w:r w:rsidRPr="00AA32D5">
        <w:rPr>
          <w:sz w:val="26"/>
          <w:szCs w:val="26"/>
        </w:rPr>
        <w:t>LEAD MEASURE:</w:t>
      </w:r>
      <w:r w:rsidRPr="00AA32D5">
        <w:rPr>
          <w:sz w:val="26"/>
          <w:szCs w:val="26"/>
        </w:rPr>
        <w:tab/>
        <w:t xml:space="preserve">1.  </w:t>
      </w:r>
    </w:p>
    <w:p w14:paraId="3CA70FEF" w14:textId="77777777" w:rsidR="00C65401" w:rsidRPr="00AA32D5" w:rsidRDefault="00C65401" w:rsidP="00F80237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 w:val="26"/>
          <w:szCs w:val="26"/>
        </w:rPr>
      </w:pPr>
      <w:r w:rsidRPr="00AA32D5">
        <w:rPr>
          <w:sz w:val="26"/>
          <w:szCs w:val="26"/>
        </w:rPr>
        <w:t>How will I track this daily?</w:t>
      </w:r>
    </w:p>
    <w:p w14:paraId="701B2048" w14:textId="77777777" w:rsidR="00C52FA9" w:rsidRPr="00AA32D5" w:rsidRDefault="00C52FA9" w:rsidP="00F80237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 w:val="26"/>
          <w:szCs w:val="26"/>
        </w:rPr>
      </w:pPr>
    </w:p>
    <w:p w14:paraId="5BB26FE7" w14:textId="77777777" w:rsidR="00C65401" w:rsidRPr="00AA32D5" w:rsidRDefault="00C65401" w:rsidP="00F80237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 w:val="26"/>
          <w:szCs w:val="26"/>
        </w:rPr>
      </w:pPr>
      <w:r w:rsidRPr="00AA32D5">
        <w:rPr>
          <w:sz w:val="26"/>
          <w:szCs w:val="26"/>
        </w:rPr>
        <w:t>LAG MEASURE:</w:t>
      </w:r>
      <w:r w:rsidRPr="00AA32D5">
        <w:rPr>
          <w:sz w:val="26"/>
          <w:szCs w:val="26"/>
        </w:rPr>
        <w:tab/>
        <w:t xml:space="preserve">1. </w:t>
      </w:r>
    </w:p>
    <w:p w14:paraId="677BD399" w14:textId="77777777" w:rsidR="00AA6DAB" w:rsidRPr="00AA32D5" w:rsidRDefault="00C65401" w:rsidP="00F80237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 w:val="26"/>
          <w:szCs w:val="26"/>
        </w:rPr>
      </w:pPr>
      <w:r w:rsidRPr="00AA32D5">
        <w:rPr>
          <w:sz w:val="26"/>
          <w:szCs w:val="26"/>
        </w:rPr>
        <w:t xml:space="preserve">How will I track this monthly?  </w:t>
      </w:r>
    </w:p>
    <w:p w14:paraId="147176E4" w14:textId="77777777" w:rsidR="00C52FA9" w:rsidRPr="00AA32D5" w:rsidRDefault="00C52FA9" w:rsidP="00F80237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 w:val="26"/>
          <w:szCs w:val="26"/>
        </w:rPr>
      </w:pPr>
    </w:p>
    <w:p w14:paraId="5FEAC84A" w14:textId="47E824BB" w:rsidR="00AA6DAB" w:rsidRPr="00AA32D5" w:rsidRDefault="00C52FA9" w:rsidP="00F80237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 w:val="26"/>
          <w:szCs w:val="26"/>
        </w:rPr>
      </w:pPr>
      <w:r w:rsidRPr="00AA32D5">
        <w:rPr>
          <w:sz w:val="26"/>
          <w:szCs w:val="26"/>
        </w:rPr>
        <w:t xml:space="preserve">How will I keep </w:t>
      </w:r>
      <w:r w:rsidR="009167C2" w:rsidRPr="00AA32D5">
        <w:rPr>
          <w:sz w:val="26"/>
          <w:szCs w:val="26"/>
        </w:rPr>
        <w:t>SCORE?</w:t>
      </w:r>
      <w:r w:rsidR="00C65401" w:rsidRPr="00AA32D5">
        <w:rPr>
          <w:sz w:val="26"/>
          <w:szCs w:val="26"/>
        </w:rPr>
        <w:tab/>
      </w:r>
      <w:r w:rsidR="00C65401" w:rsidRPr="00AA32D5">
        <w:rPr>
          <w:sz w:val="26"/>
          <w:szCs w:val="26"/>
        </w:rPr>
        <w:tab/>
      </w:r>
    </w:p>
    <w:p w14:paraId="4D12B951" w14:textId="77777777" w:rsidR="00C52FA9" w:rsidRPr="00AA32D5" w:rsidRDefault="00C52FA9" w:rsidP="00F80237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 w:val="26"/>
          <w:szCs w:val="26"/>
        </w:rPr>
      </w:pPr>
    </w:p>
    <w:p w14:paraId="625C2A9F" w14:textId="3ED5FA84" w:rsidR="003904FE" w:rsidRDefault="00C52FA9" w:rsidP="00F80237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 w:val="28"/>
          <w:szCs w:val="28"/>
        </w:rPr>
      </w:pPr>
      <w:r w:rsidRPr="00AA32D5">
        <w:rPr>
          <w:sz w:val="26"/>
          <w:szCs w:val="26"/>
        </w:rPr>
        <w:t>Who will hold me to a RHYTHM OF ACCOUNTABILITY</w:t>
      </w:r>
      <w:r w:rsidR="009167C2">
        <w:rPr>
          <w:sz w:val="26"/>
          <w:szCs w:val="26"/>
        </w:rPr>
        <w:t>?</w:t>
      </w:r>
      <w:r w:rsidR="00C65401" w:rsidRPr="00FE5144">
        <w:rPr>
          <w:sz w:val="28"/>
          <w:szCs w:val="28"/>
        </w:rPr>
        <w:tab/>
      </w:r>
    </w:p>
    <w:p w14:paraId="6F6A9E91" w14:textId="77777777" w:rsidR="00FD77F8" w:rsidRPr="007A2335" w:rsidRDefault="00FD77F8" w:rsidP="00F80237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 w:val="28"/>
        </w:rPr>
      </w:pPr>
    </w:p>
    <w:sectPr w:rsidR="00FD77F8" w:rsidRPr="007A2335" w:rsidSect="00AA32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440" w:bottom="720" w:left="1440" w:header="432" w:footer="432" w:gutter="0"/>
      <w:pgNumType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87413" w14:textId="77777777" w:rsidR="008705E5" w:rsidRDefault="008705E5" w:rsidP="003C04B3">
      <w:pPr>
        <w:spacing w:after="0" w:line="240" w:lineRule="auto"/>
      </w:pPr>
      <w:r>
        <w:separator/>
      </w:r>
    </w:p>
  </w:endnote>
  <w:endnote w:type="continuationSeparator" w:id="0">
    <w:p w14:paraId="1CE3C21E" w14:textId="77777777" w:rsidR="008705E5" w:rsidRDefault="008705E5" w:rsidP="003C0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7D97D" w14:textId="77777777" w:rsidR="00EC360D" w:rsidRDefault="00EC36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theme="minorHAnsi"/>
        <w:sz w:val="21"/>
        <w:szCs w:val="21"/>
      </w:rPr>
      <w:id w:val="258494390"/>
      <w:docPartObj>
        <w:docPartGallery w:val="Page Numbers (Bottom of Page)"/>
        <w:docPartUnique/>
      </w:docPartObj>
    </w:sdtPr>
    <w:sdtEndPr>
      <w:rPr>
        <w:color w:val="7F7F7F" w:themeColor="background1" w:themeShade="7F"/>
      </w:rPr>
    </w:sdtEndPr>
    <w:sdtContent>
      <w:p w14:paraId="479E043A" w14:textId="227C3473" w:rsidR="003C04B3" w:rsidRPr="00FD77F8" w:rsidRDefault="00A77C62">
        <w:pPr>
          <w:pStyle w:val="Footer"/>
          <w:pBdr>
            <w:top w:val="single" w:sz="4" w:space="1" w:color="D9D9D9" w:themeColor="background1" w:themeShade="D9"/>
          </w:pBdr>
          <w:rPr>
            <w:rFonts w:cstheme="minorHAnsi"/>
            <w:b/>
            <w:sz w:val="21"/>
            <w:szCs w:val="21"/>
          </w:rPr>
        </w:pPr>
        <w:r w:rsidRPr="00FD77F8">
          <w:rPr>
            <w:rFonts w:cstheme="minorHAnsi"/>
            <w:noProof/>
            <w:sz w:val="21"/>
            <w:szCs w:val="21"/>
          </w:rPr>
          <w:drawing>
            <wp:anchor distT="0" distB="0" distL="114300" distR="114300" simplePos="0" relativeHeight="251658752" behindDoc="0" locked="0" layoutInCell="1" allowOverlap="1" wp14:anchorId="02232DAB" wp14:editId="1A9BA063">
              <wp:simplePos x="0" y="0"/>
              <wp:positionH relativeFrom="column">
                <wp:posOffset>5869305</wp:posOffset>
              </wp:positionH>
              <wp:positionV relativeFrom="paragraph">
                <wp:posOffset>9460230</wp:posOffset>
              </wp:positionV>
              <wp:extent cx="1769110" cy="237490"/>
              <wp:effectExtent l="0" t="0" r="0" b="0"/>
              <wp:wrapNone/>
              <wp:docPr id="5" name="Picture 5" descr="WWMRG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WWMRG 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69110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D376E9" w:rsidRPr="00FD77F8">
          <w:rPr>
            <w:rFonts w:cstheme="minorHAnsi"/>
            <w:sz w:val="21"/>
            <w:szCs w:val="21"/>
          </w:rPr>
          <w:fldChar w:fldCharType="begin"/>
        </w:r>
        <w:r w:rsidR="003C04B3" w:rsidRPr="00FD77F8">
          <w:rPr>
            <w:rFonts w:cstheme="minorHAnsi"/>
            <w:sz w:val="21"/>
            <w:szCs w:val="21"/>
          </w:rPr>
          <w:instrText xml:space="preserve"> PAGE   \* MERGEFORMAT </w:instrText>
        </w:r>
        <w:r w:rsidR="00D376E9" w:rsidRPr="00FD77F8">
          <w:rPr>
            <w:rFonts w:cstheme="minorHAnsi"/>
            <w:sz w:val="21"/>
            <w:szCs w:val="21"/>
          </w:rPr>
          <w:fldChar w:fldCharType="separate"/>
        </w:r>
        <w:r w:rsidR="003D3155" w:rsidRPr="00FD77F8">
          <w:rPr>
            <w:rFonts w:cstheme="minorHAnsi"/>
            <w:b/>
            <w:noProof/>
            <w:sz w:val="21"/>
            <w:szCs w:val="21"/>
          </w:rPr>
          <w:t>10</w:t>
        </w:r>
        <w:r w:rsidR="00D376E9" w:rsidRPr="00FD77F8">
          <w:rPr>
            <w:rFonts w:cstheme="minorHAnsi"/>
            <w:sz w:val="21"/>
            <w:szCs w:val="21"/>
          </w:rPr>
          <w:fldChar w:fldCharType="end"/>
        </w:r>
        <w:r w:rsidR="003C04B3" w:rsidRPr="00FD77F8">
          <w:rPr>
            <w:rFonts w:cstheme="minorHAnsi"/>
            <w:b/>
            <w:sz w:val="21"/>
            <w:szCs w:val="21"/>
          </w:rPr>
          <w:t xml:space="preserve"> | </w:t>
        </w:r>
        <w:r w:rsidR="003C04B3" w:rsidRPr="00FD77F8">
          <w:rPr>
            <w:rFonts w:cstheme="minorHAnsi"/>
            <w:color w:val="7F7F7F" w:themeColor="background1" w:themeShade="7F"/>
            <w:sz w:val="21"/>
            <w:szCs w:val="21"/>
          </w:rPr>
          <w:t>Page</w:t>
        </w:r>
        <w:r w:rsidR="00BD7D41" w:rsidRPr="00FD77F8">
          <w:rPr>
            <w:rFonts w:cstheme="minorHAnsi"/>
            <w:color w:val="7F7F7F" w:themeColor="background1" w:themeShade="7F"/>
            <w:sz w:val="21"/>
            <w:szCs w:val="21"/>
          </w:rPr>
          <w:tab/>
        </w:r>
        <w:r w:rsidRPr="00FD77F8">
          <w:rPr>
            <w:rFonts w:cstheme="minorHAnsi"/>
            <w:color w:val="7F7F7F" w:themeColor="background1" w:themeShade="7F"/>
            <w:sz w:val="21"/>
            <w:szCs w:val="21"/>
          </w:rPr>
          <w:t xml:space="preserve">    </w:t>
        </w:r>
        <w:r w:rsidR="00FD77F8">
          <w:rPr>
            <w:rFonts w:cstheme="minorHAnsi"/>
            <w:color w:val="7F7F7F" w:themeColor="background1" w:themeShade="7F"/>
            <w:sz w:val="21"/>
            <w:szCs w:val="21"/>
          </w:rPr>
          <w:t xml:space="preserve">                                         </w:t>
        </w:r>
        <w:r w:rsidRPr="00FD77F8">
          <w:rPr>
            <w:rFonts w:cstheme="minorHAnsi"/>
            <w:color w:val="7F7F7F" w:themeColor="background1" w:themeShade="7F"/>
            <w:sz w:val="21"/>
            <w:szCs w:val="21"/>
          </w:rPr>
          <w:t>S</w:t>
        </w:r>
        <w:r w:rsidR="003C04B3" w:rsidRPr="00FD77F8">
          <w:rPr>
            <w:rFonts w:cstheme="minorHAnsi"/>
            <w:color w:val="7F7F7F" w:themeColor="background1" w:themeShade="7F"/>
            <w:sz w:val="21"/>
            <w:szCs w:val="21"/>
          </w:rPr>
          <w:t>ource:  Covey &amp; McChesney</w:t>
        </w:r>
        <w:r w:rsidR="00BD7D41" w:rsidRPr="00FD77F8">
          <w:rPr>
            <w:rFonts w:cstheme="minorHAnsi"/>
            <w:color w:val="7F7F7F" w:themeColor="background1" w:themeShade="7F"/>
            <w:sz w:val="21"/>
            <w:szCs w:val="21"/>
          </w:rPr>
          <w:t xml:space="preserve">  </w:t>
        </w:r>
        <w:r w:rsidR="00FD77F8">
          <w:rPr>
            <w:rFonts w:cstheme="minorHAnsi"/>
            <w:color w:val="7F7F7F" w:themeColor="background1" w:themeShade="7F"/>
            <w:sz w:val="21"/>
            <w:szCs w:val="21"/>
          </w:rPr>
          <w:t xml:space="preserve">                      </w:t>
        </w:r>
        <w:r w:rsidR="00FD77F8" w:rsidRPr="00FD77F8">
          <w:rPr>
            <w:rFonts w:cstheme="minorHAnsi"/>
            <w:color w:val="7F7F7F" w:themeColor="background1" w:themeShade="7F"/>
            <w:sz w:val="21"/>
            <w:szCs w:val="21"/>
          </w:rPr>
          <w:t>Copyright ARES, Inc.</w:t>
        </w:r>
        <w:r w:rsidR="00FD77F8" w:rsidRPr="00FD77F8">
          <w:rPr>
            <w:rFonts w:cstheme="minorHAnsi"/>
            <w:color w:val="7F7F7F" w:themeColor="background1" w:themeShade="7F"/>
            <w:sz w:val="21"/>
            <w:szCs w:val="21"/>
          </w:rPr>
          <w:t xml:space="preserve">, </w:t>
        </w:r>
        <w:r w:rsidR="00FD77F8" w:rsidRPr="00FD77F8">
          <w:rPr>
            <w:rFonts w:cstheme="minorHAnsi"/>
            <w:color w:val="7F7F7F" w:themeColor="background1" w:themeShade="7F"/>
            <w:sz w:val="21"/>
            <w:szCs w:val="21"/>
          </w:rPr>
          <w:t>2014-201</w:t>
        </w:r>
        <w:r w:rsidR="00EC360D">
          <w:rPr>
            <w:rFonts w:cstheme="minorHAnsi"/>
            <w:color w:val="7F7F7F" w:themeColor="background1" w:themeShade="7F"/>
            <w:sz w:val="21"/>
            <w:szCs w:val="21"/>
          </w:rPr>
          <w:t>9</w:t>
        </w:r>
        <w:bookmarkStart w:id="0" w:name="_GoBack"/>
        <w:bookmarkEnd w:id="0"/>
        <w:r w:rsidR="00FD77F8" w:rsidRPr="00FD77F8">
          <w:rPr>
            <w:rFonts w:cstheme="minorHAnsi"/>
            <w:color w:val="7F7F7F" w:themeColor="background1" w:themeShade="7F"/>
            <w:sz w:val="21"/>
            <w:szCs w:val="21"/>
          </w:rPr>
          <w:t xml:space="preserve">              </w:t>
        </w:r>
        <w:r w:rsidR="00BD7D41" w:rsidRPr="00FD77F8">
          <w:rPr>
            <w:rFonts w:cstheme="minorHAnsi"/>
            <w:color w:val="7F7F7F" w:themeColor="background1" w:themeShade="7F"/>
            <w:sz w:val="21"/>
            <w:szCs w:val="21"/>
          </w:rPr>
          <w:t xml:space="preserve">                    </w:t>
        </w:r>
        <w:r w:rsidR="003C04B3" w:rsidRPr="00FD77F8">
          <w:rPr>
            <w:rFonts w:cstheme="minorHAnsi"/>
            <w:color w:val="7F7F7F" w:themeColor="background1" w:themeShade="7F"/>
            <w:sz w:val="21"/>
            <w:szCs w:val="21"/>
          </w:rPr>
          <w:t xml:space="preserve"> </w:t>
        </w:r>
      </w:p>
    </w:sdtContent>
  </w:sdt>
  <w:p w14:paraId="1414F8C5" w14:textId="77777777" w:rsidR="003C04B3" w:rsidRPr="00FD77F8" w:rsidRDefault="003C04B3">
    <w:pPr>
      <w:pStyle w:val="Footer"/>
      <w:rPr>
        <w:rFonts w:cstheme="minorHAnsi"/>
        <w:sz w:val="21"/>
        <w:szCs w:val="21"/>
      </w:rPr>
    </w:pPr>
  </w:p>
  <w:p w14:paraId="03984CED" w14:textId="77777777" w:rsidR="003C04B3" w:rsidRDefault="003C04B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5FC29" w14:textId="77777777" w:rsidR="00EC360D" w:rsidRDefault="00EC36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A567C" w14:textId="77777777" w:rsidR="008705E5" w:rsidRDefault="008705E5" w:rsidP="003C04B3">
      <w:pPr>
        <w:spacing w:after="0" w:line="240" w:lineRule="auto"/>
      </w:pPr>
      <w:r>
        <w:separator/>
      </w:r>
    </w:p>
  </w:footnote>
  <w:footnote w:type="continuationSeparator" w:id="0">
    <w:p w14:paraId="0EFF7DB5" w14:textId="77777777" w:rsidR="008705E5" w:rsidRDefault="008705E5" w:rsidP="003C0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48EDB" w14:textId="77777777" w:rsidR="00EC360D" w:rsidRDefault="00EC36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07354" w14:textId="77777777" w:rsidR="00EC360D" w:rsidRDefault="00EC36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D4B41" w14:textId="77777777" w:rsidR="00EC360D" w:rsidRDefault="00EC36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624E3"/>
    <w:multiLevelType w:val="hybridMultilevel"/>
    <w:tmpl w:val="98A8D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2668F"/>
    <w:multiLevelType w:val="hybridMultilevel"/>
    <w:tmpl w:val="76480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4FE"/>
    <w:rsid w:val="00094B88"/>
    <w:rsid w:val="000B15C6"/>
    <w:rsid w:val="000F5E92"/>
    <w:rsid w:val="001F3802"/>
    <w:rsid w:val="00237D87"/>
    <w:rsid w:val="002C415D"/>
    <w:rsid w:val="0037699E"/>
    <w:rsid w:val="003904FE"/>
    <w:rsid w:val="003C04B3"/>
    <w:rsid w:val="003C48C2"/>
    <w:rsid w:val="003D3155"/>
    <w:rsid w:val="003E2019"/>
    <w:rsid w:val="003E33B6"/>
    <w:rsid w:val="00401DA1"/>
    <w:rsid w:val="0045022E"/>
    <w:rsid w:val="004E42EA"/>
    <w:rsid w:val="00565E8A"/>
    <w:rsid w:val="005B65F6"/>
    <w:rsid w:val="005C2DC3"/>
    <w:rsid w:val="005E01EF"/>
    <w:rsid w:val="00627F3F"/>
    <w:rsid w:val="0064440E"/>
    <w:rsid w:val="006600F8"/>
    <w:rsid w:val="00665B11"/>
    <w:rsid w:val="006A1F06"/>
    <w:rsid w:val="006B0BA5"/>
    <w:rsid w:val="006B152D"/>
    <w:rsid w:val="006C44F9"/>
    <w:rsid w:val="00712353"/>
    <w:rsid w:val="007515B1"/>
    <w:rsid w:val="007A2335"/>
    <w:rsid w:val="007F02CB"/>
    <w:rsid w:val="008705E5"/>
    <w:rsid w:val="009167C2"/>
    <w:rsid w:val="00930595"/>
    <w:rsid w:val="009531B9"/>
    <w:rsid w:val="009A7011"/>
    <w:rsid w:val="00A264C5"/>
    <w:rsid w:val="00A35292"/>
    <w:rsid w:val="00A77C62"/>
    <w:rsid w:val="00AA32D5"/>
    <w:rsid w:val="00AA6DAB"/>
    <w:rsid w:val="00AB76A1"/>
    <w:rsid w:val="00AB7944"/>
    <w:rsid w:val="00AD5F15"/>
    <w:rsid w:val="00B33438"/>
    <w:rsid w:val="00B454BD"/>
    <w:rsid w:val="00BD7D41"/>
    <w:rsid w:val="00C52FA9"/>
    <w:rsid w:val="00C548A9"/>
    <w:rsid w:val="00C65401"/>
    <w:rsid w:val="00C9652B"/>
    <w:rsid w:val="00D376E9"/>
    <w:rsid w:val="00DA52D0"/>
    <w:rsid w:val="00DE4047"/>
    <w:rsid w:val="00DE7B76"/>
    <w:rsid w:val="00E232EF"/>
    <w:rsid w:val="00EA23C5"/>
    <w:rsid w:val="00EC360D"/>
    <w:rsid w:val="00ED6507"/>
    <w:rsid w:val="00F80237"/>
    <w:rsid w:val="00F9447D"/>
    <w:rsid w:val="00FD45CC"/>
    <w:rsid w:val="00FD77F8"/>
    <w:rsid w:val="00FE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DB0D4"/>
  <w15:docId w15:val="{7C0D5F19-20C5-43FB-AA5B-2B883C6A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6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5B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A6D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C0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B3"/>
  </w:style>
  <w:style w:type="paragraph" w:styleId="Footer">
    <w:name w:val="footer"/>
    <w:basedOn w:val="Normal"/>
    <w:link w:val="FooterChar"/>
    <w:uiPriority w:val="99"/>
    <w:unhideWhenUsed/>
    <w:rsid w:val="003C0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B3"/>
  </w:style>
  <w:style w:type="paragraph" w:styleId="BalloonText">
    <w:name w:val="Balloon Text"/>
    <w:basedOn w:val="Normal"/>
    <w:link w:val="BalloonTextChar"/>
    <w:uiPriority w:val="99"/>
    <w:semiHidden/>
    <w:unhideWhenUsed/>
    <w:rsid w:val="003C0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Julia Morgan</cp:lastModifiedBy>
  <cp:revision>8</cp:revision>
  <cp:lastPrinted>2017-04-20T15:06:00Z</cp:lastPrinted>
  <dcterms:created xsi:type="dcterms:W3CDTF">2018-10-09T06:21:00Z</dcterms:created>
  <dcterms:modified xsi:type="dcterms:W3CDTF">2019-01-17T21:37:00Z</dcterms:modified>
</cp:coreProperties>
</file>